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CE" w:rsidRPr="00297368" w:rsidRDefault="002D4ECE" w:rsidP="008F2B4E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theme="minorHAnsi"/>
          <w:b/>
          <w:bCs/>
          <w:kern w:val="36"/>
          <w:sz w:val="32"/>
          <w:szCs w:val="32"/>
          <w:u w:val="single"/>
        </w:rPr>
      </w:pPr>
      <w:r w:rsidRPr="00297368">
        <w:rPr>
          <w:rFonts w:ascii="Arial Narrow" w:eastAsia="Times New Roman" w:hAnsi="Arial Narrow" w:cstheme="minorHAnsi"/>
          <w:b/>
          <w:bCs/>
          <w:kern w:val="36"/>
          <w:sz w:val="32"/>
          <w:szCs w:val="32"/>
          <w:u w:val="single"/>
        </w:rPr>
        <w:t>AGREEMENT FOR SALE OF HOUSE</w:t>
      </w:r>
    </w:p>
    <w:p w:rsidR="002D4ECE" w:rsidRPr="00297368" w:rsidRDefault="002D4ECE" w:rsidP="002D4ECE">
      <w:p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This Agreement for Sale is made at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[Location]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on this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[Day]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of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[Month, Year]</w:t>
      </w:r>
      <w:r w:rsidRPr="00297368">
        <w:rPr>
          <w:rFonts w:ascii="Arial Narrow" w:eastAsia="Times New Roman" w:hAnsi="Arial Narrow" w:cstheme="minorHAnsi"/>
          <w:sz w:val="24"/>
          <w:szCs w:val="24"/>
        </w:rPr>
        <w:t>,</w:t>
      </w:r>
      <w:r w:rsidR="004D344B" w:rsidRPr="00297368">
        <w:rPr>
          <w:rFonts w:ascii="Arial Narrow" w:eastAsia="Times New Roman" w:hAnsi="Arial Narrow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D4ECE" w:rsidRPr="00297368" w:rsidRDefault="002D4ECE" w:rsidP="002D4ECE">
      <w:p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BETWEEN</w:t>
      </w:r>
    </w:p>
    <w:p w:rsidR="002D4ECE" w:rsidRPr="00297368" w:rsidRDefault="002D4ECE" w:rsidP="002D4ECE">
      <w:p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[Vendor’s Full Name]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, resident of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[Address]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, hereinafter referred to as the </w:t>
      </w:r>
      <w:r w:rsidRPr="00297368">
        <w:rPr>
          <w:rFonts w:ascii="Arial Narrow" w:eastAsia="Times New Roman" w:hAnsi="Arial Narrow" w:cstheme="minorHAnsi"/>
          <w:i/>
          <w:iCs/>
          <w:sz w:val="24"/>
          <w:szCs w:val="24"/>
        </w:rPr>
        <w:t>Vendor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(which expression shall, unless repugnant to the context, include his/her heirs, legal representatives, executors, administrators, and assigns) of the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ONE PART</w:t>
      </w:r>
      <w:r w:rsidRPr="00297368">
        <w:rPr>
          <w:rFonts w:ascii="Arial Narrow" w:eastAsia="Times New Roman" w:hAnsi="Arial Narrow" w:cstheme="minorHAnsi"/>
          <w:sz w:val="24"/>
          <w:szCs w:val="24"/>
        </w:rPr>
        <w:t>,</w:t>
      </w:r>
    </w:p>
    <w:p w:rsidR="002D4ECE" w:rsidRPr="00297368" w:rsidRDefault="002D4ECE" w:rsidP="002D4ECE">
      <w:p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AND</w:t>
      </w:r>
    </w:p>
    <w:p w:rsidR="002D4ECE" w:rsidRPr="00297368" w:rsidRDefault="002D4ECE" w:rsidP="002D4ECE">
      <w:p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[Buyer’s Full Name]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, resident of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[Address]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, hereinafter referred to as the </w:t>
      </w:r>
      <w:r w:rsidRPr="00297368">
        <w:rPr>
          <w:rFonts w:ascii="Arial Narrow" w:eastAsia="Times New Roman" w:hAnsi="Arial Narrow" w:cstheme="minorHAnsi"/>
          <w:i/>
          <w:iCs/>
          <w:sz w:val="24"/>
          <w:szCs w:val="24"/>
        </w:rPr>
        <w:t>Buyer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(which expression shall, unless repugnant to the context, include his/her heirs, legal representatives, executors, administrators, and assigns) of the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OTHER PART</w:t>
      </w:r>
      <w:r w:rsidRPr="00297368">
        <w:rPr>
          <w:rFonts w:ascii="Arial Narrow" w:eastAsia="Times New Roman" w:hAnsi="Arial Narrow" w:cstheme="minorHAnsi"/>
          <w:sz w:val="24"/>
          <w:szCs w:val="24"/>
        </w:rPr>
        <w:t>.</w:t>
      </w:r>
    </w:p>
    <w:p w:rsidR="002D4ECE" w:rsidRPr="00297368" w:rsidRDefault="002D4ECE" w:rsidP="002D4ECE">
      <w:p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WHEREAS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the Vendor is the sole and absolute owner of the house property more particularly described in the Schedule hereto and is lawfully entitled to sell the same.</w:t>
      </w:r>
    </w:p>
    <w:p w:rsidR="002D4ECE" w:rsidRPr="00297368" w:rsidRDefault="002D4ECE" w:rsidP="002D4ECE">
      <w:p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AND WHEREAS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the Vendor has agreed to sell and the Buyer has agreed to purchase the said house for the consideration and on the terms and conditions set forth herein.</w:t>
      </w:r>
    </w:p>
    <w:p w:rsidR="002D4ECE" w:rsidRPr="00297368" w:rsidRDefault="002D4ECE" w:rsidP="002D4ECE">
      <w:p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NOW THIS AGREEMENT WITNESSETH AS FOLLOWS:</w:t>
      </w:r>
    </w:p>
    <w:p w:rsidR="002D4ECE" w:rsidRPr="00297368" w:rsidRDefault="002D4ECE" w:rsidP="002D4E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Sale and Consideration</w:t>
      </w:r>
      <w:r w:rsidRPr="00297368">
        <w:rPr>
          <w:rFonts w:ascii="Arial Narrow" w:eastAsia="Times New Roman" w:hAnsi="Arial Narrow" w:cstheme="minorHAnsi"/>
          <w:sz w:val="24"/>
          <w:szCs w:val="24"/>
        </w:rPr>
        <w:br/>
      </w:r>
      <w:proofErr w:type="gramStart"/>
      <w:r w:rsidRPr="00297368">
        <w:rPr>
          <w:rFonts w:ascii="Arial Narrow" w:eastAsia="Times New Roman" w:hAnsi="Arial Narrow" w:cstheme="minorHAnsi"/>
          <w:sz w:val="24"/>
          <w:szCs w:val="24"/>
        </w:rPr>
        <w:t>The</w:t>
      </w:r>
      <w:proofErr w:type="gramEnd"/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Vendor agrees to sell and the Buyer agrees to purchase House No.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[Details]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, situated at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[Road/Locality/City]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, more fully described in the Schedule hereto, for a total consideration of Rs.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[Amount in Figures and Words]</w:t>
      </w:r>
      <w:r w:rsidRPr="00297368">
        <w:rPr>
          <w:rFonts w:ascii="Arial Narrow" w:eastAsia="Times New Roman" w:hAnsi="Arial Narrow" w:cstheme="minorHAnsi"/>
          <w:sz w:val="24"/>
          <w:szCs w:val="24"/>
        </w:rPr>
        <w:t>, free from all encumbrances.</w:t>
      </w:r>
    </w:p>
    <w:p w:rsidR="002D4ECE" w:rsidRPr="00297368" w:rsidRDefault="002D4ECE" w:rsidP="002D4E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Earnest Money</w:t>
      </w:r>
      <w:r w:rsidRPr="00297368">
        <w:rPr>
          <w:rFonts w:ascii="Arial Narrow" w:eastAsia="Times New Roman" w:hAnsi="Arial Narrow" w:cstheme="minorHAnsi"/>
          <w:sz w:val="24"/>
          <w:szCs w:val="24"/>
        </w:rPr>
        <w:br/>
        <w:t xml:space="preserve">The Buyer has paid to the Vendor a sum of Rs.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[Amount]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as earnest money on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[Date]</w:t>
      </w:r>
      <w:r w:rsidRPr="00297368">
        <w:rPr>
          <w:rFonts w:ascii="Arial Narrow" w:eastAsia="Times New Roman" w:hAnsi="Arial Narrow" w:cstheme="minorHAnsi"/>
          <w:sz w:val="24"/>
          <w:szCs w:val="24"/>
        </w:rPr>
        <w:t>, the receipt of which the Vendor hereby acknowledges. The balance consideration shall be paid at the time of execution and registration of the conveyance deed.</w:t>
      </w:r>
    </w:p>
    <w:p w:rsidR="002D4ECE" w:rsidRPr="00297368" w:rsidRDefault="002D4ECE" w:rsidP="002D4E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Completion of Sale</w:t>
      </w:r>
      <w:r w:rsidRPr="00297368">
        <w:rPr>
          <w:rFonts w:ascii="Arial Narrow" w:eastAsia="Times New Roman" w:hAnsi="Arial Narrow" w:cstheme="minorHAnsi"/>
          <w:sz w:val="24"/>
          <w:szCs w:val="24"/>
        </w:rPr>
        <w:br/>
        <w:t xml:space="preserve">The sale shall be completed within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[Number] months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from the date of this Agreement, and it is expressly agreed that time shall be the essence of this contract.</w:t>
      </w:r>
    </w:p>
    <w:p w:rsidR="002D4ECE" w:rsidRPr="00297368" w:rsidRDefault="002D4ECE" w:rsidP="002D4E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Investigation of Title</w:t>
      </w:r>
      <w:r w:rsidRPr="00297368">
        <w:rPr>
          <w:rFonts w:ascii="Arial Narrow" w:eastAsia="Times New Roman" w:hAnsi="Arial Narrow" w:cstheme="minorHAnsi"/>
          <w:sz w:val="24"/>
          <w:szCs w:val="24"/>
        </w:rPr>
        <w:br/>
        <w:t xml:space="preserve">The Vendor shall deliver the title deeds of the property to the Buyer’s advocate within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[Number] days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from the date of this Agreement for investigation of title. The Buyer shall intimate the result of the advocate’s report within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[Number] days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from the date of receipt of the title deeds.</w:t>
      </w:r>
    </w:p>
    <w:p w:rsidR="002D4ECE" w:rsidRPr="00297368" w:rsidRDefault="002D4ECE" w:rsidP="002D4E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Defective Title</w:t>
      </w:r>
      <w:r w:rsidRPr="00297368">
        <w:rPr>
          <w:rFonts w:ascii="Arial Narrow" w:eastAsia="Times New Roman" w:hAnsi="Arial Narrow" w:cstheme="minorHAnsi"/>
          <w:sz w:val="24"/>
          <w:szCs w:val="24"/>
        </w:rPr>
        <w:br/>
        <w:t xml:space="preserve">If the Buyer’s advocate reports that the Vendor’s title is not clear, the Vendor shall refund the earnest money to the Buyer within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[Number] days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from such intimation. If the Vendor fails to refund within the stipulated period, he shall pay interest at the rate of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[Rate</w:t>
      </w:r>
      <w:proofErr w:type="gramStart"/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]%</w:t>
      </w:r>
      <w:proofErr w:type="gramEnd"/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 xml:space="preserve"> per month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until repayment.</w:t>
      </w:r>
    </w:p>
    <w:p w:rsidR="002D4ECE" w:rsidRPr="00297368" w:rsidRDefault="002D4ECE" w:rsidP="002D4E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Encumbrances</w:t>
      </w:r>
      <w:r w:rsidRPr="00297368">
        <w:rPr>
          <w:rFonts w:ascii="Arial Narrow" w:eastAsia="Times New Roman" w:hAnsi="Arial Narrow" w:cstheme="minorHAnsi"/>
          <w:sz w:val="24"/>
          <w:szCs w:val="24"/>
        </w:rPr>
        <w:br/>
        <w:t>The Vendor declares that the property is free from all encumbrances, charges, liens, or claims.</w:t>
      </w:r>
    </w:p>
    <w:p w:rsidR="002D4ECE" w:rsidRPr="00297368" w:rsidRDefault="002D4ECE" w:rsidP="002D4E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Possession</w:t>
      </w:r>
      <w:r w:rsidRPr="00297368">
        <w:rPr>
          <w:rFonts w:ascii="Arial Narrow" w:eastAsia="Times New Roman" w:hAnsi="Arial Narrow" w:cstheme="minorHAnsi"/>
          <w:sz w:val="24"/>
          <w:szCs w:val="24"/>
        </w:rPr>
        <w:br/>
        <w:t>The Vendor shall hand over vacant possession of the property to the Buyer upon execution and registration of the conveyance deed.</w:t>
      </w:r>
    </w:p>
    <w:p w:rsidR="002D4ECE" w:rsidRPr="00297368" w:rsidRDefault="002D4ECE" w:rsidP="002D4E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Breach by Buyer</w:t>
      </w:r>
      <w:r w:rsidRPr="00297368">
        <w:rPr>
          <w:rFonts w:ascii="Arial Narrow" w:eastAsia="Times New Roman" w:hAnsi="Arial Narrow" w:cstheme="minorHAnsi"/>
          <w:sz w:val="24"/>
          <w:szCs w:val="24"/>
        </w:rPr>
        <w:br/>
        <w:t>If the Buyer commits a breach of this Agreement, the Vendor shall be entitled to forfeit the earnest money paid and shall be at liberty to resell the property.</w:t>
      </w:r>
    </w:p>
    <w:p w:rsidR="002D4ECE" w:rsidRPr="00297368" w:rsidRDefault="002D4ECE" w:rsidP="002D4E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lastRenderedPageBreak/>
        <w:t>Breach by Vendor</w:t>
      </w:r>
      <w:r w:rsidRPr="00297368">
        <w:rPr>
          <w:rFonts w:ascii="Arial Narrow" w:eastAsia="Times New Roman" w:hAnsi="Arial Narrow" w:cstheme="minorHAnsi"/>
          <w:sz w:val="24"/>
          <w:szCs w:val="24"/>
        </w:rPr>
        <w:br/>
        <w:t xml:space="preserve">If the Vendor commits a breach of this Agreement, he shall refund the earnest money received and, in addition, pay Rs. </w:t>
      </w: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[Amount]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as liquidated damages to the Buyer.</w:t>
      </w:r>
    </w:p>
    <w:p w:rsidR="002D4ECE" w:rsidRPr="00297368" w:rsidRDefault="002D4ECE" w:rsidP="002D4E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Execution of Conveyance</w:t>
      </w:r>
      <w:r w:rsidRPr="00297368">
        <w:rPr>
          <w:rFonts w:ascii="Arial Narrow" w:eastAsia="Times New Roman" w:hAnsi="Arial Narrow" w:cstheme="minorHAnsi"/>
          <w:sz w:val="24"/>
          <w:szCs w:val="24"/>
        </w:rPr>
        <w:br/>
        <w:t xml:space="preserve">Upon receipt of the balance consideration, the Vendor shall execute a proper conveyance deed in </w:t>
      </w:r>
      <w:proofErr w:type="spellStart"/>
      <w:r w:rsidRPr="00297368">
        <w:rPr>
          <w:rFonts w:ascii="Arial Narrow" w:eastAsia="Times New Roman" w:hAnsi="Arial Narrow" w:cstheme="minorHAnsi"/>
          <w:sz w:val="24"/>
          <w:szCs w:val="24"/>
        </w:rPr>
        <w:t>favour</w:t>
      </w:r>
      <w:proofErr w:type="spellEnd"/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of the Buyer or his/her nominee, as the Buyer may direct.</w:t>
      </w:r>
    </w:p>
    <w:p w:rsidR="002D4ECE" w:rsidRPr="00297368" w:rsidRDefault="002D4ECE" w:rsidP="002D4E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Clearances and Approvals</w:t>
      </w:r>
      <w:r w:rsidRPr="00297368">
        <w:rPr>
          <w:rFonts w:ascii="Arial Narrow" w:eastAsia="Times New Roman" w:hAnsi="Arial Narrow" w:cstheme="minorHAnsi"/>
          <w:sz w:val="24"/>
          <w:szCs w:val="24"/>
        </w:rPr>
        <w:br/>
        <w:t xml:space="preserve">The Vendor shall, at his own expense, obtain the necessary clearance certificate under the Income Tax Act, 1961, and any other statutory </w:t>
      </w:r>
      <w:proofErr w:type="gramStart"/>
      <w:r w:rsidRPr="00297368">
        <w:rPr>
          <w:rFonts w:ascii="Arial Narrow" w:eastAsia="Times New Roman" w:hAnsi="Arial Narrow" w:cstheme="minorHAnsi"/>
          <w:sz w:val="24"/>
          <w:szCs w:val="24"/>
        </w:rPr>
        <w:t>permissions</w:t>
      </w:r>
      <w:proofErr w:type="gramEnd"/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required for completion of the sale.</w:t>
      </w:r>
    </w:p>
    <w:p w:rsidR="002D4ECE" w:rsidRPr="00297368" w:rsidRDefault="002D4ECE" w:rsidP="002D4E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Costs and Expenses</w:t>
      </w:r>
      <w:r w:rsidRPr="00297368">
        <w:rPr>
          <w:rFonts w:ascii="Arial Narrow" w:eastAsia="Times New Roman" w:hAnsi="Arial Narrow" w:cstheme="minorHAnsi"/>
          <w:sz w:val="24"/>
          <w:szCs w:val="24"/>
        </w:rPr>
        <w:br/>
        <w:t>The Buyer shall bear the costs of stamp duty, registration charges, preparation of the conveyance deed, and all other incidental expenses.</w:t>
      </w:r>
    </w:p>
    <w:p w:rsidR="002D4ECE" w:rsidRPr="00297368" w:rsidRDefault="008672FA" w:rsidP="002D4ECE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D4ECE" w:rsidRPr="00297368" w:rsidRDefault="002D4ECE" w:rsidP="002D4EC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297368">
        <w:rPr>
          <w:rFonts w:ascii="Arial Narrow" w:eastAsia="Times New Roman" w:hAnsi="Arial Narrow" w:cstheme="minorHAnsi"/>
          <w:b/>
          <w:bCs/>
          <w:sz w:val="27"/>
          <w:szCs w:val="27"/>
        </w:rPr>
        <w:t>SCHEDULE (Description of Property)</w:t>
      </w:r>
    </w:p>
    <w:p w:rsidR="002D4ECE" w:rsidRPr="00297368" w:rsidRDefault="002D4ECE" w:rsidP="002D4ECE">
      <w:p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proofErr w:type="gramStart"/>
      <w:r w:rsidRPr="00297368">
        <w:rPr>
          <w:rFonts w:ascii="Arial Narrow" w:eastAsia="Times New Roman" w:hAnsi="Arial Narrow" w:cstheme="minorHAnsi"/>
          <w:sz w:val="24"/>
          <w:szCs w:val="24"/>
        </w:rPr>
        <w:t>[Detailed description of the property including boundaries, measurements, and other identifiers.]</w:t>
      </w:r>
      <w:proofErr w:type="gramEnd"/>
    </w:p>
    <w:p w:rsidR="002D4ECE" w:rsidRPr="00297368" w:rsidRDefault="008672FA" w:rsidP="002D4ECE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D4ECE" w:rsidRPr="00297368" w:rsidRDefault="002D4ECE" w:rsidP="002D4ECE">
      <w:p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IN WITNESS WHEREOF</w:t>
      </w:r>
      <w:r w:rsidRPr="00297368">
        <w:rPr>
          <w:rFonts w:ascii="Arial Narrow" w:eastAsia="Times New Roman" w:hAnsi="Arial Narrow" w:cstheme="minorHAnsi"/>
          <w:sz w:val="24"/>
          <w:szCs w:val="24"/>
        </w:rPr>
        <w:t>, the parties hereto have signed and executed this Agreement for Sale on the day, month, and year first above written.</w:t>
      </w:r>
    </w:p>
    <w:p w:rsidR="002D4ECE" w:rsidRPr="00297368" w:rsidRDefault="002D4ECE" w:rsidP="002D4ECE">
      <w:p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Signed and Delivered by:</w:t>
      </w:r>
    </w:p>
    <w:p w:rsidR="002D4ECE" w:rsidRPr="00297368" w:rsidRDefault="002D4ECE" w:rsidP="002D4ECE">
      <w:p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Vendor: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..................................................</w:t>
      </w:r>
    </w:p>
    <w:p w:rsidR="002D4ECE" w:rsidRPr="00297368" w:rsidRDefault="002D4ECE" w:rsidP="002D4ECE">
      <w:p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Buyer:</w:t>
      </w:r>
      <w:r w:rsidRPr="00297368">
        <w:rPr>
          <w:rFonts w:ascii="Arial Narrow" w:eastAsia="Times New Roman" w:hAnsi="Arial Narrow" w:cstheme="minorHAnsi"/>
          <w:sz w:val="24"/>
          <w:szCs w:val="24"/>
        </w:rPr>
        <w:t xml:space="preserve"> ..................................................</w:t>
      </w:r>
    </w:p>
    <w:p w:rsidR="002D4ECE" w:rsidRPr="00297368" w:rsidRDefault="002D4ECE" w:rsidP="002D4ECE">
      <w:p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b/>
          <w:bCs/>
          <w:sz w:val="24"/>
          <w:szCs w:val="24"/>
        </w:rPr>
        <w:t>Witnesses:</w:t>
      </w:r>
    </w:p>
    <w:p w:rsidR="002D4ECE" w:rsidRPr="00297368" w:rsidRDefault="002D4ECE" w:rsidP="002D4E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sz w:val="24"/>
          <w:szCs w:val="24"/>
        </w:rPr>
        <w:t>..................................................</w:t>
      </w:r>
    </w:p>
    <w:p w:rsidR="00CB6FD0" w:rsidRPr="00297368" w:rsidRDefault="002D4ECE" w:rsidP="00A776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297368">
        <w:rPr>
          <w:rFonts w:ascii="Arial Narrow" w:eastAsia="Times New Roman" w:hAnsi="Arial Narrow" w:cstheme="minorHAnsi"/>
          <w:sz w:val="24"/>
          <w:szCs w:val="24"/>
        </w:rPr>
        <w:t>..................................................</w:t>
      </w:r>
    </w:p>
    <w:sectPr w:rsidR="00CB6FD0" w:rsidRPr="00297368" w:rsidSect="0029736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02EA"/>
    <w:multiLevelType w:val="multilevel"/>
    <w:tmpl w:val="F1AE5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D9555F"/>
    <w:multiLevelType w:val="multilevel"/>
    <w:tmpl w:val="7DD0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0C416A"/>
    <w:rsid w:val="000C416A"/>
    <w:rsid w:val="002541A7"/>
    <w:rsid w:val="00297368"/>
    <w:rsid w:val="002D4ECE"/>
    <w:rsid w:val="00356D7C"/>
    <w:rsid w:val="004D344B"/>
    <w:rsid w:val="008672FA"/>
    <w:rsid w:val="008D496B"/>
    <w:rsid w:val="008F2B4E"/>
    <w:rsid w:val="00A7760F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A7"/>
  </w:style>
  <w:style w:type="paragraph" w:styleId="Heading1">
    <w:name w:val="heading 1"/>
    <w:basedOn w:val="Normal"/>
    <w:link w:val="Heading1Char"/>
    <w:uiPriority w:val="9"/>
    <w:qFormat/>
    <w:rsid w:val="002D4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D4E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E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D4E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D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4ECE"/>
    <w:rPr>
      <w:b/>
      <w:bCs/>
    </w:rPr>
  </w:style>
  <w:style w:type="character" w:styleId="Emphasis">
    <w:name w:val="Emphasis"/>
    <w:basedOn w:val="DefaultParagraphFont"/>
    <w:uiPriority w:val="20"/>
    <w:qFormat/>
    <w:rsid w:val="002D4EC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Purchase Agreement Template</dc:title>
  <dc:creator>www.janetemplate.com</dc:creator>
  <cp:keywords>House Purchase Agreement Template</cp:keywords>
  <cp:lastModifiedBy>user</cp:lastModifiedBy>
  <cp:revision>8</cp:revision>
  <dcterms:created xsi:type="dcterms:W3CDTF">2025-09-19T07:34:00Z</dcterms:created>
  <dcterms:modified xsi:type="dcterms:W3CDTF">2026-02-11T01:05:00Z</dcterms:modified>
</cp:coreProperties>
</file>