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B8" w:rsidRPr="002359B8" w:rsidRDefault="002359B8" w:rsidP="002359B8">
      <w:pPr>
        <w:pStyle w:val="Heading2"/>
        <w:jc w:val="center"/>
        <w:rPr>
          <w:rFonts w:asciiTheme="minorHAnsi" w:hAnsiTheme="minorHAnsi" w:cstheme="minorHAnsi"/>
        </w:rPr>
      </w:pPr>
      <w:r w:rsidRPr="002359B8">
        <w:rPr>
          <w:rFonts w:asciiTheme="minorHAnsi" w:hAnsiTheme="minorHAnsi" w:cstheme="minorHAnsi"/>
        </w:rPr>
        <w:t>INDEPENDENT CONTRACTOR SERVICES AGREEMENT</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b/>
          <w:bCs/>
        </w:rPr>
        <w:t>THIS AGREEMENT</w:t>
      </w:r>
      <w:r w:rsidRPr="002359B8">
        <w:rPr>
          <w:rFonts w:asciiTheme="minorHAnsi" w:hAnsiTheme="minorHAnsi" w:cstheme="minorHAnsi"/>
        </w:rPr>
        <w:t xml:space="preserve"> is made as of [Date], (the "Effective Date") by and between:</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b/>
          <w:bCs/>
        </w:rPr>
        <w:t>The Client:</w:t>
      </w:r>
      <w:r w:rsidRPr="002359B8">
        <w:rPr>
          <w:rFonts w:asciiTheme="minorHAnsi" w:hAnsiTheme="minorHAnsi" w:cstheme="minorHAnsi"/>
        </w:rPr>
        <w:t xml:space="preserve"> [Company Name], located at [Address] (“Client”) </w:t>
      </w:r>
      <w:r w:rsidRPr="002359B8">
        <w:rPr>
          <w:rFonts w:asciiTheme="minorHAnsi" w:hAnsiTheme="minorHAnsi" w:cstheme="minorHAnsi"/>
          <w:b/>
          <w:bCs/>
        </w:rPr>
        <w:t>The Contractor:</w:t>
      </w:r>
      <w:r w:rsidRPr="002359B8">
        <w:rPr>
          <w:rFonts w:asciiTheme="minorHAnsi" w:hAnsiTheme="minorHAnsi" w:cstheme="minorHAnsi"/>
        </w:rPr>
        <w:t xml:space="preserve"> [Contractor Name/Business Name], located at [Address] (“Contractor”)</w:t>
      </w:r>
    </w:p>
    <w:p w:rsidR="002359B8" w:rsidRPr="002359B8" w:rsidRDefault="002359B8" w:rsidP="002359B8">
      <w:pPr>
        <w:rPr>
          <w:rFonts w:cstheme="minorHAnsi"/>
        </w:rPr>
      </w:pP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1. Scope of Services</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rPr>
        <w:t xml:space="preserve">The Contractor agrees to perform the services described in </w:t>
      </w:r>
      <w:r w:rsidRPr="002359B8">
        <w:rPr>
          <w:rFonts w:asciiTheme="minorHAnsi" w:hAnsiTheme="minorHAnsi" w:cstheme="minorHAnsi"/>
          <w:b/>
          <w:bCs/>
        </w:rPr>
        <w:t>Exhibit A</w:t>
      </w:r>
      <w:r w:rsidRPr="002359B8">
        <w:rPr>
          <w:rFonts w:asciiTheme="minorHAnsi" w:hAnsiTheme="minorHAnsi" w:cstheme="minorHAnsi"/>
        </w:rPr>
        <w:t xml:space="preserve"> (the "Services"), attached hereto. Any changes to the scope must be agreed upon in writing by both parties via a Change Order.</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2. Compensation and Payment</w:t>
      </w:r>
    </w:p>
    <w:p w:rsidR="002359B8" w:rsidRPr="002359B8" w:rsidRDefault="002359B8" w:rsidP="002359B8">
      <w:pPr>
        <w:pStyle w:val="NormalWeb"/>
        <w:numPr>
          <w:ilvl w:val="0"/>
          <w:numId w:val="1"/>
        </w:numPr>
        <w:rPr>
          <w:rFonts w:asciiTheme="minorHAnsi" w:hAnsiTheme="minorHAnsi" w:cstheme="minorHAnsi"/>
        </w:rPr>
      </w:pPr>
      <w:r w:rsidRPr="002359B8">
        <w:rPr>
          <w:rFonts w:asciiTheme="minorHAnsi" w:hAnsiTheme="minorHAnsi" w:cstheme="minorHAnsi"/>
          <w:b/>
          <w:bCs/>
        </w:rPr>
        <w:t>Fees:</w:t>
      </w:r>
      <w:r w:rsidRPr="002359B8">
        <w:rPr>
          <w:rFonts w:asciiTheme="minorHAnsi" w:hAnsiTheme="minorHAnsi" w:cstheme="minorHAnsi"/>
        </w:rPr>
        <w:t xml:space="preserve"> Client shall pay Contractor [Amount] per [Hour/Project/Month] for Services rendered.</w:t>
      </w:r>
    </w:p>
    <w:p w:rsidR="002359B8" w:rsidRPr="002359B8" w:rsidRDefault="002359B8" w:rsidP="002359B8">
      <w:pPr>
        <w:pStyle w:val="NormalWeb"/>
        <w:numPr>
          <w:ilvl w:val="0"/>
          <w:numId w:val="1"/>
        </w:numPr>
        <w:rPr>
          <w:rFonts w:asciiTheme="minorHAnsi" w:hAnsiTheme="minorHAnsi" w:cstheme="minorHAnsi"/>
        </w:rPr>
      </w:pPr>
      <w:r w:rsidRPr="002359B8">
        <w:rPr>
          <w:rFonts w:asciiTheme="minorHAnsi" w:hAnsiTheme="minorHAnsi" w:cstheme="minorHAnsi"/>
          <w:b/>
          <w:bCs/>
        </w:rPr>
        <w:t>Invoicing:</w:t>
      </w:r>
      <w:r w:rsidRPr="002359B8">
        <w:rPr>
          <w:rFonts w:asciiTheme="minorHAnsi" w:hAnsiTheme="minorHAnsi" w:cstheme="minorHAnsi"/>
        </w:rPr>
        <w:t xml:space="preserve"> Contractor shall submit invoices [Weekly/Monthly/Upon Completion].</w:t>
      </w:r>
    </w:p>
    <w:p w:rsidR="002359B8" w:rsidRPr="002359B8" w:rsidRDefault="002359B8" w:rsidP="002359B8">
      <w:pPr>
        <w:pStyle w:val="NormalWeb"/>
        <w:numPr>
          <w:ilvl w:val="0"/>
          <w:numId w:val="1"/>
        </w:numPr>
        <w:rPr>
          <w:rFonts w:asciiTheme="minorHAnsi" w:hAnsiTheme="minorHAnsi" w:cstheme="minorHAnsi"/>
        </w:rPr>
      </w:pPr>
      <w:r w:rsidRPr="002359B8">
        <w:rPr>
          <w:rFonts w:asciiTheme="minorHAnsi" w:hAnsiTheme="minorHAnsi" w:cstheme="minorHAnsi"/>
          <w:b/>
          <w:bCs/>
        </w:rPr>
        <w:t>Payment Terms:</w:t>
      </w:r>
      <w:r w:rsidRPr="002359B8">
        <w:rPr>
          <w:rFonts w:asciiTheme="minorHAnsi" w:hAnsiTheme="minorHAnsi" w:cstheme="minorHAnsi"/>
        </w:rPr>
        <w:t xml:space="preserve"> Client agrees to pay all undisputed amounts within [Number, e.g., 30] days of receipt of the invoice.</w:t>
      </w:r>
    </w:p>
    <w:p w:rsidR="002359B8" w:rsidRPr="002359B8" w:rsidRDefault="002359B8" w:rsidP="002359B8">
      <w:pPr>
        <w:pStyle w:val="NormalWeb"/>
        <w:numPr>
          <w:ilvl w:val="0"/>
          <w:numId w:val="1"/>
        </w:numPr>
        <w:rPr>
          <w:rFonts w:asciiTheme="minorHAnsi" w:hAnsiTheme="minorHAnsi" w:cstheme="minorHAnsi"/>
        </w:rPr>
      </w:pPr>
      <w:r w:rsidRPr="002359B8">
        <w:rPr>
          <w:rFonts w:asciiTheme="minorHAnsi" w:hAnsiTheme="minorHAnsi" w:cstheme="minorHAnsi"/>
          <w:b/>
          <w:bCs/>
        </w:rPr>
        <w:t>Expenses:</w:t>
      </w:r>
      <w:r w:rsidRPr="002359B8">
        <w:rPr>
          <w:rFonts w:asciiTheme="minorHAnsi" w:hAnsiTheme="minorHAnsi" w:cstheme="minorHAnsi"/>
        </w:rPr>
        <w:t xml:space="preserve"> [Contractor is responsible for all expenses] </w:t>
      </w:r>
      <w:r w:rsidRPr="002359B8">
        <w:rPr>
          <w:rFonts w:asciiTheme="minorHAnsi" w:hAnsiTheme="minorHAnsi" w:cstheme="minorHAnsi"/>
          <w:b/>
          <w:bCs/>
        </w:rPr>
        <w:t>OR</w:t>
      </w:r>
      <w:r w:rsidRPr="002359B8">
        <w:rPr>
          <w:rFonts w:asciiTheme="minorHAnsi" w:hAnsiTheme="minorHAnsi" w:cstheme="minorHAnsi"/>
        </w:rPr>
        <w:t xml:space="preserve"> [Client shall reimburse Contractor for pre-approved expenses within 14 days of receipt submission].</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3. Relationship of the Parties</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rPr>
        <w:t xml:space="preserve">The Contractor is an </w:t>
      </w:r>
      <w:r w:rsidRPr="002359B8">
        <w:rPr>
          <w:rFonts w:asciiTheme="minorHAnsi" w:hAnsiTheme="minorHAnsi" w:cstheme="minorHAnsi"/>
          <w:b/>
          <w:bCs/>
        </w:rPr>
        <w:t>independent contractor</w:t>
      </w:r>
      <w:r w:rsidRPr="002359B8">
        <w:rPr>
          <w:rFonts w:asciiTheme="minorHAnsi" w:hAnsiTheme="minorHAnsi" w:cstheme="minorHAnsi"/>
        </w:rPr>
        <w:t>, not an employee, partner, or agent of the Client.</w:t>
      </w:r>
    </w:p>
    <w:p w:rsidR="002359B8" w:rsidRPr="002359B8" w:rsidRDefault="002359B8" w:rsidP="002359B8">
      <w:pPr>
        <w:pStyle w:val="NormalWeb"/>
        <w:numPr>
          <w:ilvl w:val="0"/>
          <w:numId w:val="2"/>
        </w:numPr>
        <w:rPr>
          <w:rFonts w:asciiTheme="minorHAnsi" w:hAnsiTheme="minorHAnsi" w:cstheme="minorHAnsi"/>
        </w:rPr>
      </w:pPr>
      <w:r w:rsidRPr="002359B8">
        <w:rPr>
          <w:rFonts w:asciiTheme="minorHAnsi" w:hAnsiTheme="minorHAnsi" w:cstheme="minorHAnsi"/>
          <w:b/>
          <w:bCs/>
        </w:rPr>
        <w:t>Taxes:</w:t>
      </w:r>
      <w:r w:rsidRPr="002359B8">
        <w:rPr>
          <w:rFonts w:asciiTheme="minorHAnsi" w:hAnsiTheme="minorHAnsi" w:cstheme="minorHAnsi"/>
        </w:rPr>
        <w:t xml:space="preserve"> Contractor is solely responsible for all self-employment taxes, income taxes, and insurance.</w:t>
      </w:r>
    </w:p>
    <w:p w:rsidR="002359B8" w:rsidRPr="002359B8" w:rsidRDefault="002359B8" w:rsidP="002359B8">
      <w:pPr>
        <w:pStyle w:val="NormalWeb"/>
        <w:numPr>
          <w:ilvl w:val="0"/>
          <w:numId w:val="2"/>
        </w:numPr>
        <w:rPr>
          <w:rFonts w:asciiTheme="minorHAnsi" w:hAnsiTheme="minorHAnsi" w:cstheme="minorHAnsi"/>
        </w:rPr>
      </w:pPr>
      <w:r w:rsidRPr="002359B8">
        <w:rPr>
          <w:rFonts w:asciiTheme="minorHAnsi" w:hAnsiTheme="minorHAnsi" w:cstheme="minorHAnsi"/>
          <w:b/>
          <w:bCs/>
        </w:rPr>
        <w:t>Control:</w:t>
      </w:r>
      <w:r w:rsidRPr="002359B8">
        <w:rPr>
          <w:rFonts w:asciiTheme="minorHAnsi" w:hAnsiTheme="minorHAnsi" w:cstheme="minorHAnsi"/>
        </w:rPr>
        <w:t xml:space="preserve"> Contractor retains the right to control the means and methods by which the Services are performed, provided they meet the Client’s specifications.</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4. Intellectual Property Rights</w:t>
      </w:r>
    </w:p>
    <w:p w:rsidR="002359B8" w:rsidRPr="002359B8" w:rsidRDefault="002359B8" w:rsidP="002359B8">
      <w:pPr>
        <w:pStyle w:val="NormalWeb"/>
        <w:numPr>
          <w:ilvl w:val="0"/>
          <w:numId w:val="3"/>
        </w:numPr>
        <w:rPr>
          <w:rFonts w:asciiTheme="minorHAnsi" w:hAnsiTheme="minorHAnsi" w:cstheme="minorHAnsi"/>
        </w:rPr>
      </w:pPr>
      <w:r w:rsidRPr="002359B8">
        <w:rPr>
          <w:rFonts w:asciiTheme="minorHAnsi" w:hAnsiTheme="minorHAnsi" w:cstheme="minorHAnsi"/>
          <w:b/>
          <w:bCs/>
        </w:rPr>
        <w:t>Work Made for Hire:</w:t>
      </w:r>
      <w:r w:rsidRPr="002359B8">
        <w:rPr>
          <w:rFonts w:asciiTheme="minorHAnsi" w:hAnsiTheme="minorHAnsi" w:cstheme="minorHAnsi"/>
        </w:rPr>
        <w:t xml:space="preserve"> All deliverables, reports, data, and work product created by the Contractor specifically for the Client under this Agreement shall be considered "work made for hire" and shall be the sole property of the Client.</w:t>
      </w:r>
    </w:p>
    <w:p w:rsidR="002359B8" w:rsidRPr="002359B8" w:rsidRDefault="002359B8" w:rsidP="002359B8">
      <w:pPr>
        <w:pStyle w:val="NormalWeb"/>
        <w:numPr>
          <w:ilvl w:val="0"/>
          <w:numId w:val="3"/>
        </w:numPr>
        <w:rPr>
          <w:rFonts w:asciiTheme="minorHAnsi" w:hAnsiTheme="minorHAnsi" w:cstheme="minorHAnsi"/>
        </w:rPr>
      </w:pPr>
      <w:r w:rsidRPr="002359B8">
        <w:rPr>
          <w:rFonts w:asciiTheme="minorHAnsi" w:hAnsiTheme="minorHAnsi" w:cstheme="minorHAnsi"/>
          <w:b/>
          <w:bCs/>
        </w:rPr>
        <w:t>License:</w:t>
      </w:r>
      <w:r w:rsidRPr="002359B8">
        <w:rPr>
          <w:rFonts w:asciiTheme="minorHAnsi" w:hAnsiTheme="minorHAnsi" w:cstheme="minorHAnsi"/>
        </w:rPr>
        <w:t xml:space="preserve"> To the extent any work does not qualify as work made for hire, the Contractor hereby assigns all rights, title, and interest in such work to the Client upon final payment.</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lastRenderedPageBreak/>
        <w:t>5. Confidentiality</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rPr>
        <w:t>The Contractor agrees to keep all non-public information, trade secrets, and business strategies of the Client strictly confidential. This obligation continues indefinitely after the termination of this Agreement.</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6. Term and Termination</w:t>
      </w:r>
    </w:p>
    <w:p w:rsidR="002359B8" w:rsidRPr="002359B8" w:rsidRDefault="002359B8" w:rsidP="002359B8">
      <w:pPr>
        <w:pStyle w:val="NormalWeb"/>
        <w:numPr>
          <w:ilvl w:val="0"/>
          <w:numId w:val="4"/>
        </w:numPr>
        <w:rPr>
          <w:rFonts w:asciiTheme="minorHAnsi" w:hAnsiTheme="minorHAnsi" w:cstheme="minorHAnsi"/>
        </w:rPr>
      </w:pPr>
      <w:r w:rsidRPr="002359B8">
        <w:rPr>
          <w:rFonts w:asciiTheme="minorHAnsi" w:hAnsiTheme="minorHAnsi" w:cstheme="minorHAnsi"/>
          <w:b/>
          <w:bCs/>
        </w:rPr>
        <w:t>Term:</w:t>
      </w:r>
      <w:r w:rsidRPr="002359B8">
        <w:rPr>
          <w:rFonts w:asciiTheme="minorHAnsi" w:hAnsiTheme="minorHAnsi" w:cstheme="minorHAnsi"/>
        </w:rPr>
        <w:t xml:space="preserve"> This Agreement begins on the Effective Date and continues until [Date/Project Completion].</w:t>
      </w:r>
    </w:p>
    <w:p w:rsidR="002359B8" w:rsidRPr="002359B8" w:rsidRDefault="002359B8" w:rsidP="002359B8">
      <w:pPr>
        <w:pStyle w:val="NormalWeb"/>
        <w:numPr>
          <w:ilvl w:val="0"/>
          <w:numId w:val="4"/>
        </w:numPr>
        <w:rPr>
          <w:rFonts w:asciiTheme="minorHAnsi" w:hAnsiTheme="minorHAnsi" w:cstheme="minorHAnsi"/>
        </w:rPr>
      </w:pPr>
      <w:r w:rsidRPr="002359B8">
        <w:rPr>
          <w:rFonts w:asciiTheme="minorHAnsi" w:hAnsiTheme="minorHAnsi" w:cstheme="minorHAnsi"/>
          <w:b/>
          <w:bCs/>
        </w:rPr>
        <w:t>Termination for Convenience:</w:t>
      </w:r>
      <w:r w:rsidRPr="002359B8">
        <w:rPr>
          <w:rFonts w:asciiTheme="minorHAnsi" w:hAnsiTheme="minorHAnsi" w:cstheme="minorHAnsi"/>
        </w:rPr>
        <w:t xml:space="preserve"> Either party may terminate this Agreement with [Number] days’ written notice.</w:t>
      </w:r>
    </w:p>
    <w:p w:rsidR="002359B8" w:rsidRPr="002359B8" w:rsidRDefault="002359B8" w:rsidP="002359B8">
      <w:pPr>
        <w:pStyle w:val="NormalWeb"/>
        <w:numPr>
          <w:ilvl w:val="0"/>
          <w:numId w:val="4"/>
        </w:numPr>
        <w:rPr>
          <w:rFonts w:asciiTheme="minorHAnsi" w:hAnsiTheme="minorHAnsi" w:cstheme="minorHAnsi"/>
        </w:rPr>
      </w:pPr>
      <w:r w:rsidRPr="002359B8">
        <w:rPr>
          <w:rFonts w:asciiTheme="minorHAnsi" w:hAnsiTheme="minorHAnsi" w:cstheme="minorHAnsi"/>
          <w:b/>
          <w:bCs/>
        </w:rPr>
        <w:t>Termination for Cause:</w:t>
      </w:r>
      <w:r w:rsidRPr="002359B8">
        <w:rPr>
          <w:rFonts w:asciiTheme="minorHAnsi" w:hAnsiTheme="minorHAnsi" w:cstheme="minorHAnsi"/>
        </w:rPr>
        <w:t xml:space="preserve"> Either party may terminate immediately if the other party breaches a material term of this Agreement and fails to cure it within [Number] days of notice.</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7. Representations and Warranties</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rPr>
        <w:t>The Contractor represents that:</w:t>
      </w:r>
    </w:p>
    <w:p w:rsidR="002359B8" w:rsidRPr="002359B8" w:rsidRDefault="002359B8" w:rsidP="002359B8">
      <w:pPr>
        <w:pStyle w:val="NormalWeb"/>
        <w:numPr>
          <w:ilvl w:val="0"/>
          <w:numId w:val="5"/>
        </w:numPr>
        <w:rPr>
          <w:rFonts w:asciiTheme="minorHAnsi" w:hAnsiTheme="minorHAnsi" w:cstheme="minorHAnsi"/>
        </w:rPr>
      </w:pPr>
      <w:r w:rsidRPr="002359B8">
        <w:rPr>
          <w:rFonts w:asciiTheme="minorHAnsi" w:hAnsiTheme="minorHAnsi" w:cstheme="minorHAnsi"/>
        </w:rPr>
        <w:t>They have the legal right to perform the Services.</w:t>
      </w:r>
    </w:p>
    <w:p w:rsidR="002359B8" w:rsidRPr="002359B8" w:rsidRDefault="002359B8" w:rsidP="002359B8">
      <w:pPr>
        <w:pStyle w:val="NormalWeb"/>
        <w:numPr>
          <w:ilvl w:val="0"/>
          <w:numId w:val="5"/>
        </w:numPr>
        <w:rPr>
          <w:rFonts w:asciiTheme="minorHAnsi" w:hAnsiTheme="minorHAnsi" w:cstheme="minorHAnsi"/>
        </w:rPr>
      </w:pPr>
      <w:r w:rsidRPr="002359B8">
        <w:rPr>
          <w:rFonts w:asciiTheme="minorHAnsi" w:hAnsiTheme="minorHAnsi" w:cstheme="minorHAnsi"/>
        </w:rPr>
        <w:t>The work will be performed in a professional, workmanlike manner.</w:t>
      </w:r>
    </w:p>
    <w:p w:rsidR="002359B8" w:rsidRPr="002359B8" w:rsidRDefault="002359B8" w:rsidP="002359B8">
      <w:pPr>
        <w:pStyle w:val="NormalWeb"/>
        <w:numPr>
          <w:ilvl w:val="0"/>
          <w:numId w:val="5"/>
        </w:numPr>
        <w:rPr>
          <w:rFonts w:asciiTheme="minorHAnsi" w:hAnsiTheme="minorHAnsi" w:cstheme="minorHAnsi"/>
        </w:rPr>
      </w:pPr>
      <w:r w:rsidRPr="002359B8">
        <w:rPr>
          <w:rFonts w:asciiTheme="minorHAnsi" w:hAnsiTheme="minorHAnsi" w:cstheme="minorHAnsi"/>
        </w:rPr>
        <w:t>The work does not infringe upon the intellectual property rights of any third party.</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8. Indemnification and Liability</w:t>
      </w:r>
    </w:p>
    <w:p w:rsidR="002359B8" w:rsidRPr="002359B8" w:rsidRDefault="002359B8" w:rsidP="002359B8">
      <w:pPr>
        <w:pStyle w:val="NormalWeb"/>
        <w:numPr>
          <w:ilvl w:val="0"/>
          <w:numId w:val="6"/>
        </w:numPr>
        <w:rPr>
          <w:rFonts w:asciiTheme="minorHAnsi" w:hAnsiTheme="minorHAnsi" w:cstheme="minorHAnsi"/>
        </w:rPr>
      </w:pPr>
      <w:r w:rsidRPr="002359B8">
        <w:rPr>
          <w:rFonts w:asciiTheme="minorHAnsi" w:hAnsiTheme="minorHAnsi" w:cstheme="minorHAnsi"/>
          <w:b/>
          <w:bCs/>
        </w:rPr>
        <w:t>Indemnity:</w:t>
      </w:r>
      <w:r w:rsidRPr="002359B8">
        <w:rPr>
          <w:rFonts w:asciiTheme="minorHAnsi" w:hAnsiTheme="minorHAnsi" w:cstheme="minorHAnsi"/>
        </w:rPr>
        <w:t xml:space="preserve"> The Contractor shall indemnify and hold the Client harmless from any claims, damages, or expenses arising from the Contractor’s negligence or breach of this Agreement.</w:t>
      </w:r>
    </w:p>
    <w:p w:rsidR="002359B8" w:rsidRPr="002359B8" w:rsidRDefault="002359B8" w:rsidP="002359B8">
      <w:pPr>
        <w:pStyle w:val="NormalWeb"/>
        <w:numPr>
          <w:ilvl w:val="0"/>
          <w:numId w:val="6"/>
        </w:numPr>
        <w:rPr>
          <w:rFonts w:asciiTheme="minorHAnsi" w:hAnsiTheme="minorHAnsi" w:cstheme="minorHAnsi"/>
        </w:rPr>
      </w:pPr>
      <w:r w:rsidRPr="002359B8">
        <w:rPr>
          <w:rFonts w:asciiTheme="minorHAnsi" w:hAnsiTheme="minorHAnsi" w:cstheme="minorHAnsi"/>
          <w:b/>
          <w:bCs/>
        </w:rPr>
        <w:t>Limitation of Liability:</w:t>
      </w:r>
      <w:r w:rsidRPr="002359B8">
        <w:rPr>
          <w:rFonts w:asciiTheme="minorHAnsi" w:hAnsiTheme="minorHAnsi" w:cstheme="minorHAnsi"/>
        </w:rPr>
        <w:t xml:space="preserve"> To the maximum extent permitted by law, neither party shall be liable for any indirect, incidental, or consequential damages.</w: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9. Miscellaneous</w:t>
      </w:r>
    </w:p>
    <w:p w:rsidR="002359B8" w:rsidRPr="002359B8" w:rsidRDefault="002359B8" w:rsidP="002359B8">
      <w:pPr>
        <w:pStyle w:val="NormalWeb"/>
        <w:numPr>
          <w:ilvl w:val="0"/>
          <w:numId w:val="7"/>
        </w:numPr>
        <w:rPr>
          <w:rFonts w:asciiTheme="minorHAnsi" w:hAnsiTheme="minorHAnsi" w:cstheme="minorHAnsi"/>
        </w:rPr>
      </w:pPr>
      <w:r w:rsidRPr="002359B8">
        <w:rPr>
          <w:rFonts w:asciiTheme="minorHAnsi" w:hAnsiTheme="minorHAnsi" w:cstheme="minorHAnsi"/>
          <w:b/>
          <w:bCs/>
        </w:rPr>
        <w:t>Governing Law:</w:t>
      </w:r>
      <w:r w:rsidRPr="002359B8">
        <w:rPr>
          <w:rFonts w:asciiTheme="minorHAnsi" w:hAnsiTheme="minorHAnsi" w:cstheme="minorHAnsi"/>
        </w:rPr>
        <w:t xml:space="preserve"> This Agreement shall be governed by the laws of the State/Province of [Location].</w:t>
      </w:r>
    </w:p>
    <w:p w:rsidR="002359B8" w:rsidRPr="002359B8" w:rsidRDefault="002359B8" w:rsidP="002359B8">
      <w:pPr>
        <w:pStyle w:val="NormalWeb"/>
        <w:numPr>
          <w:ilvl w:val="0"/>
          <w:numId w:val="7"/>
        </w:numPr>
        <w:rPr>
          <w:rFonts w:asciiTheme="minorHAnsi" w:hAnsiTheme="minorHAnsi" w:cstheme="minorHAnsi"/>
        </w:rPr>
      </w:pPr>
      <w:r w:rsidRPr="002359B8">
        <w:rPr>
          <w:rFonts w:asciiTheme="minorHAnsi" w:hAnsiTheme="minorHAnsi" w:cstheme="minorHAnsi"/>
          <w:b/>
          <w:bCs/>
        </w:rPr>
        <w:t>Entire Agreement:</w:t>
      </w:r>
      <w:r w:rsidRPr="002359B8">
        <w:rPr>
          <w:rFonts w:asciiTheme="minorHAnsi" w:hAnsiTheme="minorHAnsi" w:cstheme="minorHAnsi"/>
        </w:rPr>
        <w:t xml:space="preserve"> This document constitutes the entire agreement and supersedes all prior discussions or proposals.</w:t>
      </w:r>
    </w:p>
    <w:p w:rsidR="002359B8" w:rsidRPr="002359B8" w:rsidRDefault="002359B8" w:rsidP="002359B8">
      <w:pPr>
        <w:rPr>
          <w:rFonts w:cstheme="minorHAnsi"/>
        </w:rPr>
      </w:pPr>
      <w:r w:rsidRPr="002359B8">
        <w:rPr>
          <w:rFonts w:cstheme="minorHAnsi"/>
        </w:rPr>
        <w:pict>
          <v:rect id="_x0000_i1025" style="width:0;height:1.5pt" o:hralign="center" o:hrstd="t" o:hr="t" fillcolor="#a0a0a0" stroked="f"/>
        </w:pict>
      </w:r>
    </w:p>
    <w:p w:rsidR="002359B8" w:rsidRPr="002359B8" w:rsidRDefault="002359B8" w:rsidP="002359B8">
      <w:pPr>
        <w:pStyle w:val="Heading3"/>
        <w:rPr>
          <w:rFonts w:asciiTheme="minorHAnsi" w:hAnsiTheme="minorHAnsi" w:cstheme="minorHAnsi"/>
        </w:rPr>
      </w:pPr>
      <w:r w:rsidRPr="002359B8">
        <w:rPr>
          <w:rFonts w:asciiTheme="minorHAnsi" w:hAnsiTheme="minorHAnsi" w:cstheme="minorHAnsi"/>
        </w:rPr>
        <w:t>Signatures</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b/>
          <w:bCs/>
        </w:rPr>
        <w:t>Client:</w:t>
      </w:r>
      <w:r w:rsidRPr="002359B8">
        <w:rPr>
          <w:rFonts w:asciiTheme="minorHAnsi" w:hAnsiTheme="minorHAnsi" w:cstheme="minorHAnsi"/>
        </w:rPr>
        <w:t xml:space="preserve"> __________________________ </w:t>
      </w:r>
      <w:r w:rsidRPr="002359B8">
        <w:rPr>
          <w:rFonts w:asciiTheme="minorHAnsi" w:hAnsiTheme="minorHAnsi" w:cstheme="minorHAnsi"/>
          <w:b/>
          <w:bCs/>
        </w:rPr>
        <w:t>Date:</w:t>
      </w:r>
      <w:r w:rsidRPr="002359B8">
        <w:rPr>
          <w:rFonts w:asciiTheme="minorHAnsi" w:hAnsiTheme="minorHAnsi" w:cstheme="minorHAnsi"/>
        </w:rPr>
        <w:t xml:space="preserve"> __________ </w:t>
      </w:r>
      <w:r w:rsidRPr="002359B8">
        <w:rPr>
          <w:rFonts w:asciiTheme="minorHAnsi" w:hAnsiTheme="minorHAnsi" w:cstheme="minorHAnsi"/>
          <w:i/>
          <w:iCs/>
        </w:rPr>
        <w:t>(Authorized Signature)</w:t>
      </w:r>
    </w:p>
    <w:p w:rsidR="002359B8" w:rsidRPr="002359B8" w:rsidRDefault="002359B8" w:rsidP="002359B8">
      <w:pPr>
        <w:pStyle w:val="NormalWeb"/>
        <w:rPr>
          <w:rFonts w:asciiTheme="minorHAnsi" w:hAnsiTheme="minorHAnsi" w:cstheme="minorHAnsi"/>
        </w:rPr>
      </w:pPr>
      <w:r w:rsidRPr="002359B8">
        <w:rPr>
          <w:rFonts w:asciiTheme="minorHAnsi" w:hAnsiTheme="minorHAnsi" w:cstheme="minorHAnsi"/>
          <w:b/>
          <w:bCs/>
        </w:rPr>
        <w:t>Contractor:</w:t>
      </w:r>
      <w:r w:rsidRPr="002359B8">
        <w:rPr>
          <w:rFonts w:asciiTheme="minorHAnsi" w:hAnsiTheme="minorHAnsi" w:cstheme="minorHAnsi"/>
        </w:rPr>
        <w:t xml:space="preserve"> ______________________ </w:t>
      </w:r>
      <w:r w:rsidRPr="002359B8">
        <w:rPr>
          <w:rFonts w:asciiTheme="minorHAnsi" w:hAnsiTheme="minorHAnsi" w:cstheme="minorHAnsi"/>
          <w:b/>
          <w:bCs/>
        </w:rPr>
        <w:t>Date:</w:t>
      </w:r>
      <w:r w:rsidRPr="002359B8">
        <w:rPr>
          <w:rFonts w:asciiTheme="minorHAnsi" w:hAnsiTheme="minorHAnsi" w:cstheme="minorHAnsi"/>
        </w:rPr>
        <w:t xml:space="preserve"> __________ </w:t>
      </w:r>
      <w:r w:rsidRPr="002359B8">
        <w:rPr>
          <w:rFonts w:asciiTheme="minorHAnsi" w:hAnsiTheme="minorHAnsi" w:cstheme="minorHAnsi"/>
          <w:i/>
          <w:iCs/>
        </w:rPr>
        <w:t>(Authorized Signature)</w:t>
      </w:r>
    </w:p>
    <w:p w:rsidR="00CB6FD0" w:rsidRPr="002359B8" w:rsidRDefault="00CB6FD0" w:rsidP="002359B8">
      <w:pPr>
        <w:rPr>
          <w:rFonts w:cstheme="minorHAnsi"/>
        </w:rPr>
      </w:pPr>
    </w:p>
    <w:sectPr w:rsidR="00CB6FD0" w:rsidRPr="002359B8" w:rsidSect="002359B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4547F"/>
    <w:multiLevelType w:val="multilevel"/>
    <w:tmpl w:val="B13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F16E1"/>
    <w:multiLevelType w:val="multilevel"/>
    <w:tmpl w:val="D4E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47DCD"/>
    <w:multiLevelType w:val="multilevel"/>
    <w:tmpl w:val="D696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395A0A"/>
    <w:multiLevelType w:val="multilevel"/>
    <w:tmpl w:val="14FC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D24A78"/>
    <w:multiLevelType w:val="multilevel"/>
    <w:tmpl w:val="4B9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F384F"/>
    <w:multiLevelType w:val="multilevel"/>
    <w:tmpl w:val="D67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5726CF"/>
    <w:multiLevelType w:val="multilevel"/>
    <w:tmpl w:val="A96A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736F8D"/>
    <w:rsid w:val="002359B8"/>
    <w:rsid w:val="00427E5A"/>
    <w:rsid w:val="00576BD7"/>
    <w:rsid w:val="00736F8D"/>
    <w:rsid w:val="00A21D5A"/>
    <w:rsid w:val="00BD5D1E"/>
    <w:rsid w:val="00BF3C31"/>
    <w:rsid w:val="00C074FB"/>
    <w:rsid w:val="00C943AC"/>
    <w:rsid w:val="00CB6FD0"/>
    <w:rsid w:val="00DD7A78"/>
    <w:rsid w:val="00ED4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D7"/>
  </w:style>
  <w:style w:type="paragraph" w:styleId="Heading1">
    <w:name w:val="heading 1"/>
    <w:basedOn w:val="Normal"/>
    <w:link w:val="Heading1Char"/>
    <w:uiPriority w:val="9"/>
    <w:qFormat/>
    <w:rsid w:val="00C074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4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59B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4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4FB"/>
    <w:rPr>
      <w:rFonts w:ascii="Times New Roman" w:eastAsia="Times New Roman" w:hAnsi="Times New Roman" w:cs="Times New Roman"/>
      <w:b/>
      <w:bCs/>
      <w:sz w:val="36"/>
      <w:szCs w:val="36"/>
    </w:rPr>
  </w:style>
  <w:style w:type="character" w:styleId="Strong">
    <w:name w:val="Strong"/>
    <w:basedOn w:val="DefaultParagraphFont"/>
    <w:uiPriority w:val="22"/>
    <w:qFormat/>
    <w:rsid w:val="00C074FB"/>
    <w:rPr>
      <w:b/>
      <w:bCs/>
    </w:rPr>
  </w:style>
  <w:style w:type="paragraph" w:styleId="NormalWeb">
    <w:name w:val="Normal (Web)"/>
    <w:basedOn w:val="Normal"/>
    <w:uiPriority w:val="99"/>
    <w:semiHidden/>
    <w:unhideWhenUsed/>
    <w:rsid w:val="00C07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359B8"/>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1161771386">
      <w:bodyDiv w:val="1"/>
      <w:marLeft w:val="0"/>
      <w:marRight w:val="0"/>
      <w:marTop w:val="0"/>
      <w:marBottom w:val="0"/>
      <w:divBdr>
        <w:top w:val="none" w:sz="0" w:space="0" w:color="auto"/>
        <w:left w:val="none" w:sz="0" w:space="0" w:color="auto"/>
        <w:bottom w:val="none" w:sz="0" w:space="0" w:color="auto"/>
        <w:right w:val="none" w:sz="0" w:space="0" w:color="auto"/>
      </w:divBdr>
    </w:div>
    <w:div w:id="14498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Services Agreement Template</dc:title>
  <dc:creator>www.codonfx.com</dc:creator>
  <cp:keywords>Contractor Services Agreement Template</cp:keywords>
  <cp:lastModifiedBy>user</cp:lastModifiedBy>
  <cp:revision>8</cp:revision>
  <dcterms:created xsi:type="dcterms:W3CDTF">2025-10-06T04:40:00Z</dcterms:created>
  <dcterms:modified xsi:type="dcterms:W3CDTF">2026-03-09T05:36:00Z</dcterms:modified>
</cp:coreProperties>
</file>